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6B4D" w:rsidRPr="003014BE" w:rsidRDefault="00286B4D" w:rsidP="00286B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АКЦИИ "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РОЗЫГРЫШ ПОДАРКОВ ОТ 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</w:rPr>
        <w:t>VICHY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286B4D" w:rsidRPr="003014BE" w:rsidRDefault="00286B4D" w:rsidP="00286B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1. Наименование Акции: "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Розыгрыш подарков от </w:t>
      </w:r>
      <w:r w:rsidR="004F544F" w:rsidRPr="003014BE">
        <w:rPr>
          <w:rFonts w:ascii="Times New Roman" w:hAnsi="Times New Roman" w:cs="Times New Roman"/>
          <w:sz w:val="24"/>
          <w:szCs w:val="24"/>
        </w:rPr>
        <w:t>VICHY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 (далее – Акция).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Указание на территорию проведения Акции 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Акция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проводится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 аптечных организациях аптечной сети "Фармленд"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на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территории Республики Башкортостан, Республики Татарстан, Удмуртской Республики, Тюменской области, Челябинской области, Оренбургской области, Свердлов</w:t>
      </w:r>
      <w:r w:rsidR="004F544F"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ской области, Самарской области</w:t>
      </w:r>
      <w:r w:rsidR="008C25F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 Москвы и Московской области</w:t>
      </w:r>
      <w:r w:rsidR="004F544F"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="004F544F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 ассортименте которых имеется продукция </w:t>
      </w:r>
      <w:r w:rsidR="004F544F" w:rsidRPr="003014BE">
        <w:rPr>
          <w:rFonts w:ascii="Times New Roman" w:hAnsi="Times New Roman" w:cs="Times New Roman"/>
          <w:sz w:val="24"/>
          <w:szCs w:val="24"/>
        </w:rPr>
        <w:t>VICHY</w:t>
      </w:r>
      <w:r w:rsidR="004F544F" w:rsidRPr="00301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Наименование организатора Акции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ИНДИВИДУАЛЬНЫЙ ПРЕДПРИНИМАТЕЛЬ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КАЛЬМЕТЬЕВА АДЕЛЯ РУСТЭМОВНА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ИНН 027812624343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ОГРНИП 308027424900055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ОКПО 0162169237      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ОКВЭД 70.20.2           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ОКОПФ 91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proofErr w:type="spellStart"/>
      <w:proofErr w:type="gramStart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р</w:t>
      </w:r>
      <w:proofErr w:type="spellEnd"/>
      <w:proofErr w:type="gramEnd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/ счет 40802810700020000059 в ФИЛИАЛЕ ПАО «БАНК УРАЛСИБ» В Г.УФА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к/с 30101810600000000770, БИК 048073770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тел/факс (347) 242-23-79</w:t>
      </w:r>
    </w:p>
    <w:p w:rsidR="004F544F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Сроки проведения Акции: </w:t>
      </w:r>
    </w:p>
    <w:p w:rsidR="00286B4D" w:rsidRPr="003014BE" w:rsidRDefault="00286B4D" w:rsidP="00286B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Акция проводится </w:t>
      </w:r>
      <w:r w:rsidR="00781699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="003014BE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3170A4">
        <w:rPr>
          <w:rFonts w:ascii="Times New Roman" w:eastAsia="Times New Roman" w:hAnsi="Times New Roman" w:cs="Times New Roman"/>
          <w:sz w:val="24"/>
          <w:szCs w:val="24"/>
          <w:lang w:val="ru-RU"/>
        </w:rPr>
        <w:t>09</w:t>
      </w:r>
      <w:r w:rsidR="003014BE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202</w:t>
      </w:r>
      <w:r w:rsidR="003170A4">
        <w:rPr>
          <w:rFonts w:ascii="Times New Roman" w:hAnsi="Times New Roman"/>
          <w:sz w:val="24"/>
          <w:szCs w:val="24"/>
          <w:lang w:val="ru-RU"/>
        </w:rPr>
        <w:t>3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1530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по 3</w:t>
      </w:r>
      <w:r w:rsidR="00C50FE6">
        <w:rPr>
          <w:rFonts w:ascii="Times New Roman" w:hAnsi="Times New Roman"/>
          <w:sz w:val="24"/>
          <w:szCs w:val="24"/>
          <w:lang w:val="ru-RU"/>
        </w:rPr>
        <w:t>0</w:t>
      </w:r>
      <w:r w:rsidR="00415B1D">
        <w:rPr>
          <w:rFonts w:ascii="Times New Roman" w:hAnsi="Times New Roman"/>
          <w:sz w:val="24"/>
          <w:szCs w:val="24"/>
          <w:lang w:val="ru-RU"/>
        </w:rPr>
        <w:t>.</w:t>
      </w:r>
      <w:r w:rsidR="003170A4">
        <w:rPr>
          <w:rFonts w:ascii="Times New Roman" w:hAnsi="Times New Roman"/>
          <w:sz w:val="24"/>
          <w:szCs w:val="24"/>
          <w:lang w:val="ru-RU"/>
        </w:rPr>
        <w:t>09</w:t>
      </w:r>
      <w:r w:rsidR="004F544F" w:rsidRPr="003014BE">
        <w:rPr>
          <w:rFonts w:ascii="Times New Roman" w:hAnsi="Times New Roman"/>
          <w:sz w:val="24"/>
          <w:szCs w:val="24"/>
          <w:lang w:val="ru-RU"/>
        </w:rPr>
        <w:t>.202</w:t>
      </w:r>
      <w:r w:rsidR="003170A4">
        <w:rPr>
          <w:rFonts w:ascii="Times New Roman" w:hAnsi="Times New Roman"/>
          <w:sz w:val="24"/>
          <w:szCs w:val="24"/>
          <w:lang w:val="ru-RU"/>
        </w:rPr>
        <w:t>3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D15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работы каждой конкретной аптеки аптечной организации на территории проведения Акции</w:t>
      </w:r>
      <w:r w:rsidR="006066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наличии товаров, участвующих в Акции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Требования к участникам Акции </w:t>
      </w:r>
    </w:p>
    <w:p w:rsidR="003170A4" w:rsidRPr="003170A4" w:rsidRDefault="00286B4D" w:rsidP="003170A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 участниками акции могут владельцы клубных карт "Ф</w:t>
      </w:r>
      <w:r w:rsidR="004F544F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армленд" (далее - "Участник"), купившие </w:t>
      </w:r>
      <w:r w:rsidR="003170A4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 w:rsidR="003170A4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70A4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3170A4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70A4" w:rsidRPr="003014BE">
        <w:rPr>
          <w:rFonts w:ascii="Times New Roman" w:hAnsi="Times New Roman"/>
          <w:sz w:val="24"/>
          <w:szCs w:val="24"/>
          <w:lang w:val="ru-RU"/>
        </w:rPr>
        <w:t xml:space="preserve">марки </w:t>
      </w:r>
      <w:r w:rsidR="003170A4" w:rsidRPr="003014BE">
        <w:rPr>
          <w:rFonts w:ascii="Times New Roman" w:hAnsi="Times New Roman"/>
          <w:sz w:val="24"/>
          <w:szCs w:val="24"/>
        </w:rPr>
        <w:t>VICHY</w:t>
      </w:r>
      <w:r w:rsidR="003170A4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>, одно из которых – продукт гаммы</w:t>
      </w:r>
    </w:p>
    <w:p w:rsidR="00286B4D" w:rsidRPr="00AC200E" w:rsidRDefault="00202BB2" w:rsidP="0031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00E">
        <w:rPr>
          <w:rFonts w:ascii="Times New Roman" w:eastAsia="Times New Roman" w:hAnsi="Times New Roman" w:cs="Times New Roman"/>
          <w:sz w:val="24"/>
          <w:szCs w:val="24"/>
        </w:rPr>
        <w:t xml:space="preserve">Liftactiv, </w:t>
      </w:r>
      <w:r w:rsidR="003170A4" w:rsidRPr="00AC200E">
        <w:rPr>
          <w:rFonts w:ascii="Times New Roman" w:eastAsia="Times New Roman" w:hAnsi="Times New Roman" w:cs="Times New Roman"/>
          <w:sz w:val="24"/>
          <w:szCs w:val="24"/>
        </w:rPr>
        <w:t>Neovadiol</w:t>
      </w:r>
      <w:r w:rsidRPr="00AC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C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BB2">
        <w:rPr>
          <w:rFonts w:ascii="Times New Roman" w:eastAsia="Times New Roman" w:hAnsi="Times New Roman" w:cs="Times New Roman"/>
          <w:sz w:val="24"/>
          <w:szCs w:val="24"/>
        </w:rPr>
        <w:t>Slow Age</w:t>
      </w:r>
      <w:r w:rsidR="003170A4" w:rsidRPr="00AC20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6B4D" w:rsidRPr="003014BE" w:rsidRDefault="00286B4D" w:rsidP="00286B4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 Алгоритм участия в акции</w:t>
      </w:r>
    </w:p>
    <w:p w:rsidR="00286B4D" w:rsidRPr="003014BE" w:rsidRDefault="00286B4D" w:rsidP="00FC724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В период проведения Акции </w:t>
      </w:r>
      <w:r w:rsidR="00FD3F56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Участнику </w:t>
      </w:r>
      <w:r w:rsidR="00FD3F56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совершить </w:t>
      </w:r>
      <w:r w:rsidR="00724122" w:rsidRPr="00724122">
        <w:rPr>
          <w:rFonts w:ascii="Times New Roman" w:hAnsi="Times New Roman" w:cs="Times New Roman"/>
          <w:sz w:val="24"/>
          <w:szCs w:val="24"/>
          <w:lang w:val="ru-RU"/>
        </w:rPr>
        <w:t xml:space="preserve">единовременную </w:t>
      </w:r>
      <w:r w:rsidR="00FD3F56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покупку 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="00FC7247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="00FC7247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247" w:rsidRPr="003014BE">
        <w:rPr>
          <w:rFonts w:ascii="Times New Roman" w:hAnsi="Times New Roman"/>
          <w:sz w:val="24"/>
          <w:szCs w:val="24"/>
          <w:lang w:val="ru-RU"/>
        </w:rPr>
        <w:t xml:space="preserve">марки </w:t>
      </w:r>
      <w:r w:rsidR="00FC7247" w:rsidRPr="003014BE">
        <w:rPr>
          <w:rFonts w:ascii="Times New Roman" w:hAnsi="Times New Roman"/>
          <w:sz w:val="24"/>
          <w:szCs w:val="24"/>
        </w:rPr>
        <w:t>VICHY</w:t>
      </w:r>
      <w:r w:rsidR="00FC7247" w:rsidRPr="003170A4">
        <w:rPr>
          <w:rFonts w:ascii="Times New Roman" w:eastAsia="Times New Roman" w:hAnsi="Times New Roman" w:cs="Times New Roman"/>
          <w:sz w:val="24"/>
          <w:szCs w:val="24"/>
          <w:lang w:val="ru-RU"/>
        </w:rPr>
        <w:t>, одно из которых – продукт гаммы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Liftactiv</w:t>
      </w:r>
      <w:proofErr w:type="spellEnd"/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 </w:t>
      </w:r>
      <w:proofErr w:type="spellStart"/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Neovadiol</w:t>
      </w:r>
      <w:proofErr w:type="spellEnd"/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F7F79">
        <w:rPr>
          <w:rFonts w:ascii="Times New Roman" w:hAnsi="Times New Roman"/>
          <w:sz w:val="24"/>
          <w:szCs w:val="24"/>
          <w:lang w:val="ru-RU"/>
        </w:rPr>
        <w:t xml:space="preserve">сохранить чек 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и зарегистрироваться на сайте </w:t>
      </w:r>
      <w:hyperlink r:id="rId8" w:history="1">
        <w:r w:rsidR="00BF7F79" w:rsidRPr="00F44A25">
          <w:rPr>
            <w:rStyle w:val="a4"/>
            <w:rFonts w:ascii="Times New Roman" w:hAnsi="Times New Roman"/>
            <w:sz w:val="24"/>
            <w:szCs w:val="24"/>
            <w:lang w:val="ru-RU"/>
          </w:rPr>
          <w:t>https://check.farmlend.ru/</w:t>
        </w:r>
      </w:hyperlink>
      <w:r w:rsidR="00BF7F79">
        <w:rPr>
          <w:rFonts w:ascii="Times New Roman" w:hAnsi="Times New Roman"/>
          <w:sz w:val="24"/>
          <w:szCs w:val="24"/>
          <w:lang w:val="ru-RU"/>
        </w:rPr>
        <w:t>. В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графе «Зарегистрировать чек </w:t>
      </w:r>
      <w:r w:rsidR="00FD3F56" w:rsidRPr="003014BE">
        <w:rPr>
          <w:rFonts w:ascii="Times New Roman" w:hAnsi="Times New Roman"/>
          <w:sz w:val="24"/>
          <w:szCs w:val="24"/>
        </w:rPr>
        <w:t>VICHY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>»</w:t>
      </w:r>
      <w:r w:rsidR="00BF7F79">
        <w:rPr>
          <w:rFonts w:ascii="Times New Roman" w:hAnsi="Times New Roman"/>
          <w:sz w:val="24"/>
          <w:szCs w:val="24"/>
          <w:lang w:val="ru-RU"/>
        </w:rPr>
        <w:t xml:space="preserve"> необходимо 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>указа</w:t>
      </w:r>
      <w:r w:rsidR="00BF7F79">
        <w:rPr>
          <w:rFonts w:ascii="Times New Roman" w:hAnsi="Times New Roman"/>
          <w:sz w:val="24"/>
          <w:szCs w:val="24"/>
          <w:lang w:val="ru-RU"/>
        </w:rPr>
        <w:t>ть</w:t>
      </w:r>
      <w:r w:rsidR="00FD3F56" w:rsidRPr="003014BE">
        <w:rPr>
          <w:rFonts w:ascii="Times New Roman" w:hAnsi="Times New Roman"/>
          <w:sz w:val="24"/>
          <w:szCs w:val="24"/>
          <w:lang w:val="ru-RU"/>
        </w:rPr>
        <w:t xml:space="preserve"> контактные данные, имя и данные чека. Все графы обязательны для заполнения.</w:t>
      </w:r>
    </w:p>
    <w:p w:rsidR="00661157" w:rsidRPr="003014BE" w:rsidRDefault="00661157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4.2. После введения данных чека осуществляется верификация чека. Подлинные чеки допускаются к участию в акции, что подтверждается надписью «Чек зарегистрирован».</w:t>
      </w:r>
    </w:p>
    <w:p w:rsidR="00661157" w:rsidRPr="003014BE" w:rsidRDefault="00286B4D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4.3. </w:t>
      </w:r>
      <w:r w:rsidR="00661157"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Поддельные и недействительные чеки не допускаются к участию в акции.</w:t>
      </w:r>
    </w:p>
    <w:p w:rsidR="003D29D5" w:rsidRPr="003014BE" w:rsidRDefault="003D29D5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4.4. Участник может участвовать в акции неограниченное количество раз, при условии того, что соблюдает настоящие Условия.</w:t>
      </w:r>
    </w:p>
    <w:p w:rsidR="00661157" w:rsidRPr="003014BE" w:rsidRDefault="00661157" w:rsidP="00806F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5. Порядок определения победителей.</w:t>
      </w:r>
    </w:p>
    <w:p w:rsidR="001E7DD7" w:rsidRDefault="00661157" w:rsidP="00415B1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5.1. Победители определяются случайным методом по номеру чека сред</w:t>
      </w:r>
      <w:r w:rsidR="00415B1D">
        <w:rPr>
          <w:rFonts w:ascii="Times New Roman" w:eastAsia="Times New Roman" w:hAnsi="Times New Roman" w:cs="Times New Roman"/>
          <w:sz w:val="24"/>
          <w:szCs w:val="24"/>
          <w:lang w:val="ru-RU"/>
        </w:rPr>
        <w:t>и всех зарегистрированных чеков.</w:t>
      </w:r>
    </w:p>
    <w:p w:rsidR="001E7DD7" w:rsidRDefault="001E7DD7" w:rsidP="001E7DD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72470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 Публикация результатов розыгрыша осуществляется 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247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C724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8298B" w:rsidRDefault="00A8298B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5.2. После определения победителей им направляется </w:t>
      </w:r>
      <w:proofErr w:type="spellStart"/>
      <w:r w:rsidRPr="003014BE">
        <w:rPr>
          <w:rFonts w:ascii="Times New Roman" w:hAnsi="Times New Roman" w:cs="Times New Roman"/>
          <w:sz w:val="24"/>
          <w:szCs w:val="24"/>
          <w:lang w:val="ru-RU"/>
        </w:rPr>
        <w:t>СМС-сообщение</w:t>
      </w:r>
      <w:proofErr w:type="spellEnd"/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1B2B">
        <w:rPr>
          <w:rFonts w:ascii="Times New Roman" w:hAnsi="Times New Roman" w:cs="Times New Roman"/>
          <w:sz w:val="24"/>
          <w:szCs w:val="24"/>
          <w:lang w:val="ru-RU"/>
        </w:rPr>
        <w:t xml:space="preserve">или звонок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с уведомлением. Победитель для получения приза должен выбрать одну аптеку «Фармленд», в которую будет отправлен приз. </w:t>
      </w:r>
    </w:p>
    <w:p w:rsidR="001E7DD7" w:rsidRPr="003014BE" w:rsidRDefault="001E7DD7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5.2.1. В случае невозможности связаться с победителем по указанному при регистрации номеру телефона в течение 14 календарных </w:t>
      </w:r>
      <w:r w:rsidR="0060660C"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 аннулируется.</w:t>
      </w:r>
    </w:p>
    <w:p w:rsidR="00A8298B" w:rsidRPr="003014BE" w:rsidRDefault="00A8298B" w:rsidP="00806FA1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5.3. Приз будет доставлен в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выбранную победителем аптеку в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течение 14 рабочих дней с момента </w:t>
      </w:r>
      <w:r w:rsidR="00415B1D">
        <w:rPr>
          <w:rFonts w:ascii="Times New Roman" w:hAnsi="Times New Roman" w:cs="Times New Roman"/>
          <w:sz w:val="24"/>
          <w:szCs w:val="24"/>
          <w:lang w:val="ru-RU"/>
        </w:rPr>
        <w:t>получения обратной связи от победителя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>. Победитель обязан самостоятельно забрать свой приз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14 </w:t>
      </w:r>
      <w:r w:rsidR="001E7DD7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>дней, иначе он аннулируется.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8298B" w:rsidRPr="003014BE" w:rsidRDefault="00A8298B" w:rsidP="00806F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3D29D5"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Призовой фонд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247" w:rsidRPr="00FC7247" w:rsidRDefault="00A8298B" w:rsidP="00FC7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247">
        <w:rPr>
          <w:rFonts w:ascii="Times New Roman" w:hAnsi="Times New Roman" w:cs="Times New Roman"/>
          <w:sz w:val="24"/>
          <w:szCs w:val="24"/>
          <w:lang w:val="ru-RU"/>
        </w:rPr>
        <w:t xml:space="preserve">6.1. </w:t>
      </w:r>
      <w:proofErr w:type="gramStart"/>
      <w:r w:rsidRPr="00FC7247">
        <w:rPr>
          <w:rFonts w:ascii="Times New Roman" w:hAnsi="Times New Roman" w:cs="Times New Roman"/>
          <w:sz w:val="24"/>
          <w:szCs w:val="24"/>
          <w:lang w:val="ru-RU"/>
        </w:rPr>
        <w:t>Призовой фонд акции составляет</w:t>
      </w:r>
      <w:r w:rsidR="003D29D5" w:rsidRPr="00FC72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6115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7DD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E7DD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комплект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1E7DD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5B1D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VICHY 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дезодорант для чувствительной кожи 48 ч, крем 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NEOVADIOL PRE-MENOPAUSE 50 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 LIFTACTIVE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COLLAGEN SPECIALIST 50 </w:t>
      </w:r>
      <w:r w:rsid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мл, </w:t>
      </w:r>
      <w:r w:rsidR="00FC7247"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МИЦЦЕЛЯРНАЯ ВОДА VICHY ДЛЯ ЧУВСТВИТЕЛЬНОЙ</w:t>
      </w:r>
      <w:proofErr w:type="gramEnd"/>
    </w:p>
    <w:p w:rsidR="00FC7247" w:rsidRDefault="00FC7247" w:rsidP="00FC7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КОЖИ  200 мл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наушники фирмы  </w:t>
      </w:r>
      <w:proofErr w:type="spellStart"/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Apple</w:t>
      </w:r>
      <w:proofErr w:type="spellEnd"/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>Airpod</w:t>
      </w:r>
      <w:proofErr w:type="spellEnd"/>
      <w:r w:rsidRPr="00FC72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4 шт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6B4D" w:rsidRPr="003014BE" w:rsidRDefault="003D29D5" w:rsidP="00FC7247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 Порядок информирования Участников Акции об Условиях.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.1. Для информирования Участников об Акции, сроках проведения Акции и об Условиях в кратком и полном изложении (далее "Информация")  Организатором используются следующие способы размещения и доведения Информации, позволяющие без специальных знаний установить связь Товаров и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акции: сайт 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, телефон 8 800 550-03-93.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.2.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 Источником Информации о полных Условиях и об Организаторе является сайт 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="00286B4D"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="00286B4D"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</w:p>
    <w:p w:rsidR="00286B4D" w:rsidRPr="003014BE" w:rsidRDefault="003D29D5" w:rsidP="00806FA1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>7</w:t>
      </w:r>
      <w:r w:rsidR="00286B4D" w:rsidRPr="003014B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.3.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 </w:t>
      </w:r>
    </w:p>
    <w:p w:rsidR="00286B4D" w:rsidRPr="003014BE" w:rsidRDefault="00286B4D" w:rsidP="00ED31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6B4D" w:rsidRPr="003014BE" w:rsidRDefault="00286B4D" w:rsidP="00ED31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286B4D" w:rsidRPr="003014BE" w:rsidSect="00247073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8B" w:rsidRDefault="001E068B" w:rsidP="009D5496">
      <w:pPr>
        <w:spacing w:after="0" w:line="240" w:lineRule="auto"/>
      </w:pPr>
      <w:r>
        <w:separator/>
      </w:r>
    </w:p>
  </w:endnote>
  <w:endnote w:type="continuationSeparator" w:id="0">
    <w:p w:rsidR="001E068B" w:rsidRDefault="001E068B" w:rsidP="009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6" w:rsidRDefault="00193799">
    <w:pPr>
      <w:pStyle w:val="aa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450451f80521d0090fc65f6" o:spid="_x0000_s4097" type="#_x0000_t202" alt="{&quot;HashCode&quot;:-140660214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eDEQtFwMAADcGAAAOAAAAAAAAAAAAAAAAAC4C&#10;AABkcnMvZTJvRG9jLnhtbFBLAQItABQABgAIAAAAIQBY46Q83AAAAAsBAAAPAAAAAAAAAAAAAAAA&#10;AHEFAABkcnMvZG93bnJldi54bWxQSwUGAAAAAAQABADzAAAAegYAAAAA&#10;" o:allowincell="f" filled="f" stroked="f" strokeweight=".5pt">
          <v:fill o:detectmouseclick="t"/>
          <v:textbox inset=",0,,0">
            <w:txbxContent>
              <w:p w:rsidR="009D5496" w:rsidRPr="003D29D5" w:rsidRDefault="009D5496" w:rsidP="003D29D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8B" w:rsidRDefault="001E068B" w:rsidP="009D5496">
      <w:pPr>
        <w:spacing w:after="0" w:line="240" w:lineRule="auto"/>
      </w:pPr>
      <w:r>
        <w:separator/>
      </w:r>
    </w:p>
  </w:footnote>
  <w:footnote w:type="continuationSeparator" w:id="0">
    <w:p w:rsidR="001E068B" w:rsidRDefault="001E068B" w:rsidP="009D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52C"/>
    <w:multiLevelType w:val="hybridMultilevel"/>
    <w:tmpl w:val="427A9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39C"/>
    <w:multiLevelType w:val="hybridMultilevel"/>
    <w:tmpl w:val="77E62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AD141C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406A83"/>
    <w:multiLevelType w:val="hybridMultilevel"/>
    <w:tmpl w:val="FA5654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453F7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DCB5BCA"/>
    <w:multiLevelType w:val="hybridMultilevel"/>
    <w:tmpl w:val="2514B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71F14"/>
    <w:multiLevelType w:val="multilevel"/>
    <w:tmpl w:val="E2A8015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D04493B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ED7546C"/>
    <w:multiLevelType w:val="hybridMultilevel"/>
    <w:tmpl w:val="A502C14C"/>
    <w:lvl w:ilvl="0" w:tplc="7EDC538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EA1"/>
    <w:rsid w:val="00012120"/>
    <w:rsid w:val="000143AC"/>
    <w:rsid w:val="00016C61"/>
    <w:rsid w:val="00022B3D"/>
    <w:rsid w:val="0002651A"/>
    <w:rsid w:val="00047480"/>
    <w:rsid w:val="000854F8"/>
    <w:rsid w:val="000A3EF0"/>
    <w:rsid w:val="000B4AC1"/>
    <w:rsid w:val="000C1B2B"/>
    <w:rsid w:val="000F705E"/>
    <w:rsid w:val="0014110A"/>
    <w:rsid w:val="00193799"/>
    <w:rsid w:val="001A5E17"/>
    <w:rsid w:val="001B1885"/>
    <w:rsid w:val="001B5A53"/>
    <w:rsid w:val="001D5E5D"/>
    <w:rsid w:val="001E068B"/>
    <w:rsid w:val="001E7DD7"/>
    <w:rsid w:val="001F7E93"/>
    <w:rsid w:val="00202BB2"/>
    <w:rsid w:val="002119D2"/>
    <w:rsid w:val="002141BF"/>
    <w:rsid w:val="00247073"/>
    <w:rsid w:val="002725E1"/>
    <w:rsid w:val="00286B4D"/>
    <w:rsid w:val="002F7948"/>
    <w:rsid w:val="003014BE"/>
    <w:rsid w:val="0031143B"/>
    <w:rsid w:val="003170A4"/>
    <w:rsid w:val="00376C99"/>
    <w:rsid w:val="00390761"/>
    <w:rsid w:val="003D29D5"/>
    <w:rsid w:val="00415B1D"/>
    <w:rsid w:val="004377C4"/>
    <w:rsid w:val="00437EB2"/>
    <w:rsid w:val="004564E4"/>
    <w:rsid w:val="004D1530"/>
    <w:rsid w:val="004F544F"/>
    <w:rsid w:val="00501E51"/>
    <w:rsid w:val="00523C8A"/>
    <w:rsid w:val="00575C7B"/>
    <w:rsid w:val="005813A0"/>
    <w:rsid w:val="005856BC"/>
    <w:rsid w:val="0059633B"/>
    <w:rsid w:val="005E3FC8"/>
    <w:rsid w:val="0060660C"/>
    <w:rsid w:val="00652107"/>
    <w:rsid w:val="00661157"/>
    <w:rsid w:val="0066307E"/>
    <w:rsid w:val="0067033A"/>
    <w:rsid w:val="00672470"/>
    <w:rsid w:val="006B4853"/>
    <w:rsid w:val="0071282C"/>
    <w:rsid w:val="00724122"/>
    <w:rsid w:val="007623BD"/>
    <w:rsid w:val="00781699"/>
    <w:rsid w:val="007858A4"/>
    <w:rsid w:val="00793485"/>
    <w:rsid w:val="007B3C0D"/>
    <w:rsid w:val="007C498D"/>
    <w:rsid w:val="007F4C78"/>
    <w:rsid w:val="00805175"/>
    <w:rsid w:val="00806FA1"/>
    <w:rsid w:val="0081585F"/>
    <w:rsid w:val="008502FB"/>
    <w:rsid w:val="00874763"/>
    <w:rsid w:val="008B118D"/>
    <w:rsid w:val="008C25F7"/>
    <w:rsid w:val="008F3800"/>
    <w:rsid w:val="00930A29"/>
    <w:rsid w:val="00972D24"/>
    <w:rsid w:val="009751AE"/>
    <w:rsid w:val="00977AA7"/>
    <w:rsid w:val="009963BE"/>
    <w:rsid w:val="009B2763"/>
    <w:rsid w:val="009D0116"/>
    <w:rsid w:val="009D5496"/>
    <w:rsid w:val="00A118FA"/>
    <w:rsid w:val="00A2078C"/>
    <w:rsid w:val="00A51E93"/>
    <w:rsid w:val="00A62469"/>
    <w:rsid w:val="00A70E44"/>
    <w:rsid w:val="00A80B6C"/>
    <w:rsid w:val="00A8298B"/>
    <w:rsid w:val="00A90399"/>
    <w:rsid w:val="00AB0723"/>
    <w:rsid w:val="00AC200E"/>
    <w:rsid w:val="00AD0F51"/>
    <w:rsid w:val="00AE174E"/>
    <w:rsid w:val="00AE3234"/>
    <w:rsid w:val="00B155D4"/>
    <w:rsid w:val="00B22D69"/>
    <w:rsid w:val="00B43338"/>
    <w:rsid w:val="00B53611"/>
    <w:rsid w:val="00B92F16"/>
    <w:rsid w:val="00BA4271"/>
    <w:rsid w:val="00BB4331"/>
    <w:rsid w:val="00BD361D"/>
    <w:rsid w:val="00BE0B97"/>
    <w:rsid w:val="00BF09B1"/>
    <w:rsid w:val="00BF7F79"/>
    <w:rsid w:val="00C33B8B"/>
    <w:rsid w:val="00C50FE6"/>
    <w:rsid w:val="00C76EE2"/>
    <w:rsid w:val="00CD634D"/>
    <w:rsid w:val="00CF6078"/>
    <w:rsid w:val="00D2274D"/>
    <w:rsid w:val="00D70B5C"/>
    <w:rsid w:val="00DC11AA"/>
    <w:rsid w:val="00DC21A1"/>
    <w:rsid w:val="00DF000F"/>
    <w:rsid w:val="00E54035"/>
    <w:rsid w:val="00E54686"/>
    <w:rsid w:val="00E65D2F"/>
    <w:rsid w:val="00EC23AE"/>
    <w:rsid w:val="00ED2EA1"/>
    <w:rsid w:val="00ED31DE"/>
    <w:rsid w:val="00F017B2"/>
    <w:rsid w:val="00F80DD3"/>
    <w:rsid w:val="00F86D8A"/>
    <w:rsid w:val="00FC7247"/>
    <w:rsid w:val="00FD3F56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97"/>
    <w:pPr>
      <w:ind w:left="720"/>
      <w:contextualSpacing/>
    </w:pPr>
  </w:style>
  <w:style w:type="character" w:styleId="a4">
    <w:name w:val="Hyperlink"/>
    <w:rsid w:val="002F794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2F7948"/>
    <w:pPr>
      <w:spacing w:after="0" w:line="240" w:lineRule="auto"/>
    </w:pPr>
    <w:rPr>
      <w:rFonts w:ascii="Times New Roman" w:eastAsia="Times New Roman" w:hAnsi="Times New Roman" w:cs="Times New Roman"/>
      <w:color w:val="1F497D"/>
      <w:szCs w:val="21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2F7948"/>
    <w:rPr>
      <w:rFonts w:ascii="Times New Roman" w:eastAsia="Times New Roman" w:hAnsi="Times New Roman" w:cs="Times New Roman"/>
      <w:color w:val="1F497D"/>
      <w:szCs w:val="2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D31DE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BA4271"/>
    <w:rPr>
      <w:color w:val="808080"/>
    </w:rPr>
  </w:style>
  <w:style w:type="paragraph" w:styleId="a8">
    <w:name w:val="header"/>
    <w:basedOn w:val="a"/>
    <w:link w:val="a9"/>
    <w:uiPriority w:val="99"/>
    <w:unhideWhenUsed/>
    <w:rsid w:val="009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496"/>
  </w:style>
  <w:style w:type="paragraph" w:styleId="aa">
    <w:name w:val="footer"/>
    <w:basedOn w:val="a"/>
    <w:link w:val="ab"/>
    <w:uiPriority w:val="99"/>
    <w:unhideWhenUsed/>
    <w:rsid w:val="009D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5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.farmle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1928A-AE14-4270-B9F4-2B010BF0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reklama16</dc:creator>
  <cp:keywords/>
  <dc:description/>
  <cp:lastModifiedBy>MKlyavlina</cp:lastModifiedBy>
  <cp:revision>35</cp:revision>
  <dcterms:created xsi:type="dcterms:W3CDTF">2019-01-15T13:28:00Z</dcterms:created>
  <dcterms:modified xsi:type="dcterms:W3CDTF">2023-08-28T13:38:00Z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Yana.DOINIKOVA@loreal.com</vt:lpwstr>
  </property>
  <property fmtid="{D5CDD505-2E9C-101B-9397-08002B2CF9AE}" pid="5" name="MSIP_Label_f43b7177-c66c-4b22-a350-7ee86f9a1e74_SetDate">
    <vt:lpwstr>2020-03-27T09:41:22.0053762Z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91c44da4-1cae-4eb5-971f-ae04994cb156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